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00BE9" w:rsidRDefault="00DA5B62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 w:rsidRPr="00300BE9">
        <w:rPr>
          <w:sz w:val="22"/>
          <w:szCs w:val="22"/>
        </w:rPr>
        <w:t>Al</w:t>
      </w:r>
      <w:r w:rsidR="003C1061" w:rsidRPr="00300BE9">
        <w:rPr>
          <w:sz w:val="22"/>
          <w:szCs w:val="22"/>
        </w:rPr>
        <w:t xml:space="preserve"> </w:t>
      </w:r>
      <w:r w:rsidR="00E033D1" w:rsidRPr="00300BE9">
        <w:rPr>
          <w:sz w:val="22"/>
          <w:szCs w:val="22"/>
        </w:rPr>
        <w:t>s</w:t>
      </w:r>
      <w:r w:rsidR="003C1061" w:rsidRPr="00300BE9">
        <w:rPr>
          <w:sz w:val="22"/>
          <w:szCs w:val="22"/>
        </w:rPr>
        <w:t xml:space="preserve">ignor Sindaco </w:t>
      </w:r>
    </w:p>
    <w:p w:rsidR="00DA5B62" w:rsidRPr="00300BE9" w:rsidRDefault="003C1061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 w:rsidRPr="00300BE9">
        <w:rPr>
          <w:sz w:val="22"/>
          <w:szCs w:val="22"/>
        </w:rPr>
        <w:t xml:space="preserve">del </w:t>
      </w:r>
      <w:r w:rsidR="00300BE9">
        <w:rPr>
          <w:sz w:val="22"/>
          <w:szCs w:val="22"/>
        </w:rPr>
        <w:t>Comune di Lavello</w:t>
      </w:r>
    </w:p>
    <w:p w:rsidR="00DA5B62" w:rsidRPr="00300BE9" w:rsidRDefault="00E033D1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 w:rsidRPr="00300BE9">
        <w:rPr>
          <w:sz w:val="22"/>
          <w:szCs w:val="22"/>
        </w:rPr>
        <w:t>v</w:t>
      </w:r>
      <w:r w:rsidR="003C1061" w:rsidRPr="00300BE9">
        <w:rPr>
          <w:sz w:val="22"/>
          <w:szCs w:val="22"/>
        </w:rPr>
        <w:t xml:space="preserve">ia </w:t>
      </w:r>
      <w:r w:rsidR="00300BE9">
        <w:rPr>
          <w:sz w:val="22"/>
          <w:szCs w:val="22"/>
        </w:rPr>
        <w:t>Cavour</w:t>
      </w:r>
    </w:p>
    <w:p w:rsidR="00DA5B62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r>
        <w:rPr>
          <w:sz w:val="22"/>
          <w:szCs w:val="22"/>
        </w:rPr>
        <w:t>85024 LAVELLO (PZ)</w:t>
      </w:r>
    </w:p>
    <w:p w:rsidR="00300BE9" w:rsidRDefault="00DC4EF6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  <w:hyperlink r:id="rId7" w:history="1">
        <w:r w:rsidR="00300BE9" w:rsidRPr="00BF143E">
          <w:rPr>
            <w:rStyle w:val="Collegamentoipertestuale"/>
            <w:sz w:val="22"/>
            <w:szCs w:val="22"/>
          </w:rPr>
          <w:t>info@pec.comune.lavello.pz.it</w:t>
        </w:r>
      </w:hyperlink>
    </w:p>
    <w:p w:rsidR="00300BE9" w:rsidRPr="00300BE9" w:rsidRDefault="00300BE9" w:rsidP="003C1061">
      <w:pPr>
        <w:autoSpaceDE w:val="0"/>
        <w:autoSpaceDN w:val="0"/>
        <w:adjustRightInd w:val="0"/>
        <w:spacing w:after="0"/>
        <w:ind w:left="6237"/>
        <w:rPr>
          <w:sz w:val="22"/>
          <w:szCs w:val="22"/>
        </w:rPr>
      </w:pPr>
    </w:p>
    <w:p w:rsidR="003C1061" w:rsidRPr="00300BE9" w:rsidRDefault="003C1061" w:rsidP="003C1061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C1061" w:rsidRPr="00300BE9" w:rsidRDefault="003C1061" w:rsidP="003C1061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00BE9" w:rsidRDefault="00300BE9" w:rsidP="00FD77D2">
      <w:pPr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300BE9" w:rsidRDefault="00300BE9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FD77D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I</w:t>
      </w:r>
      <w:r w:rsidR="00984A3C" w:rsidRPr="00300BE9">
        <w:rPr>
          <w:sz w:val="22"/>
          <w:szCs w:val="22"/>
        </w:rPr>
        <w:t>l</w:t>
      </w:r>
      <w:r w:rsidRPr="00300BE9">
        <w:rPr>
          <w:sz w:val="22"/>
          <w:szCs w:val="22"/>
        </w:rPr>
        <w:t xml:space="preserve"> sottoscritto ................................</w:t>
      </w:r>
      <w:r w:rsidR="00300BE9">
        <w:rPr>
          <w:sz w:val="22"/>
          <w:szCs w:val="22"/>
        </w:rPr>
        <w:t>.................................</w:t>
      </w:r>
      <w:r w:rsidRPr="00300BE9">
        <w:rPr>
          <w:sz w:val="22"/>
          <w:szCs w:val="22"/>
        </w:rPr>
        <w:t>................... , nato a ................................... il ...............................,</w:t>
      </w:r>
      <w:r w:rsidR="003C1061" w:rsidRPr="00300BE9">
        <w:rPr>
          <w:sz w:val="22"/>
          <w:szCs w:val="22"/>
        </w:rPr>
        <w:t xml:space="preserve"> </w:t>
      </w:r>
      <w:r w:rsidRPr="00300BE9">
        <w:rPr>
          <w:sz w:val="22"/>
          <w:szCs w:val="22"/>
        </w:rPr>
        <w:t xml:space="preserve">residente </w:t>
      </w:r>
      <w:r w:rsidR="00984A3C" w:rsidRPr="00300BE9">
        <w:rPr>
          <w:sz w:val="22"/>
          <w:szCs w:val="22"/>
        </w:rPr>
        <w:t>a</w:t>
      </w:r>
      <w:r w:rsidRPr="00300BE9">
        <w:rPr>
          <w:sz w:val="22"/>
          <w:szCs w:val="22"/>
        </w:rPr>
        <w:t xml:space="preserve"> .........................................................,</w:t>
      </w:r>
      <w:r w:rsidR="00984A3C" w:rsidRPr="00300BE9">
        <w:rPr>
          <w:sz w:val="22"/>
          <w:szCs w:val="22"/>
        </w:rPr>
        <w:t xml:space="preserve"> in</w:t>
      </w:r>
      <w:r w:rsidRPr="00300BE9">
        <w:rPr>
          <w:sz w:val="22"/>
          <w:szCs w:val="22"/>
        </w:rPr>
        <w:t xml:space="preserve"> </w:t>
      </w:r>
      <w:r w:rsidR="00E033D1" w:rsidRPr="00300BE9">
        <w:rPr>
          <w:sz w:val="22"/>
          <w:szCs w:val="22"/>
        </w:rPr>
        <w:t>v</w:t>
      </w:r>
      <w:r w:rsidRPr="00300BE9">
        <w:rPr>
          <w:sz w:val="22"/>
          <w:szCs w:val="22"/>
        </w:rPr>
        <w:t>ia ..........................................</w:t>
      </w:r>
      <w:r w:rsidR="00984A3C" w:rsidRPr="00300BE9">
        <w:rPr>
          <w:sz w:val="22"/>
          <w:szCs w:val="22"/>
        </w:rPr>
        <w:t>..........</w:t>
      </w:r>
      <w:r w:rsidR="00FD77D2" w:rsidRPr="00300BE9">
        <w:rPr>
          <w:sz w:val="22"/>
          <w:szCs w:val="22"/>
        </w:rPr>
        <w:t xml:space="preserve"> n. </w:t>
      </w:r>
      <w:r w:rsidR="00984A3C" w:rsidRPr="00300BE9">
        <w:rPr>
          <w:sz w:val="22"/>
          <w:szCs w:val="22"/>
        </w:rPr>
        <w:t xml:space="preserve">............... </w:t>
      </w:r>
      <w:r w:rsidR="00E033D1" w:rsidRPr="00300BE9">
        <w:rPr>
          <w:sz w:val="22"/>
          <w:szCs w:val="22"/>
        </w:rPr>
        <w:t>c</w:t>
      </w:r>
      <w:r w:rsidR="00984A3C" w:rsidRPr="00300BE9">
        <w:rPr>
          <w:sz w:val="22"/>
          <w:szCs w:val="22"/>
        </w:rPr>
        <w:t xml:space="preserve">odice </w:t>
      </w:r>
      <w:r w:rsidR="00E033D1" w:rsidRPr="00300BE9">
        <w:rPr>
          <w:sz w:val="22"/>
          <w:szCs w:val="22"/>
        </w:rPr>
        <w:t>f</w:t>
      </w:r>
      <w:r w:rsidR="00984A3C" w:rsidRPr="00300BE9">
        <w:rPr>
          <w:sz w:val="22"/>
          <w:szCs w:val="22"/>
        </w:rPr>
        <w:t xml:space="preserve">iscale …………………………………… </w:t>
      </w:r>
      <w:r w:rsidR="00E033D1" w:rsidRPr="00300BE9">
        <w:rPr>
          <w:sz w:val="22"/>
          <w:szCs w:val="22"/>
        </w:rPr>
        <w:t>t</w:t>
      </w:r>
      <w:r w:rsidR="00FD77D2" w:rsidRPr="00300BE9">
        <w:rPr>
          <w:sz w:val="22"/>
          <w:szCs w:val="22"/>
        </w:rPr>
        <w:t>el/</w:t>
      </w:r>
      <w:r w:rsidR="00E033D1" w:rsidRPr="00300BE9">
        <w:rPr>
          <w:sz w:val="22"/>
          <w:szCs w:val="22"/>
        </w:rPr>
        <w:t>c</w:t>
      </w:r>
      <w:r w:rsidR="00FD77D2" w:rsidRPr="00300BE9">
        <w:rPr>
          <w:sz w:val="22"/>
          <w:szCs w:val="22"/>
        </w:rPr>
        <w:t>ell …………………………………… e-mail/P</w:t>
      </w:r>
      <w:r w:rsidR="00E033D1" w:rsidRPr="00300BE9">
        <w:rPr>
          <w:sz w:val="22"/>
          <w:szCs w:val="22"/>
        </w:rPr>
        <w:t>EC</w:t>
      </w:r>
      <w:r w:rsidR="00FD77D2" w:rsidRPr="00300BE9">
        <w:rPr>
          <w:sz w:val="22"/>
          <w:szCs w:val="22"/>
        </w:rPr>
        <w:t xml:space="preserve"> ……………………………………………</w:t>
      </w:r>
    </w:p>
    <w:p w:rsidR="00FD77D2" w:rsidRPr="00300BE9" w:rsidRDefault="00FD77D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>PROPON</w:t>
      </w:r>
      <w:r w:rsidR="00984A3C" w:rsidRPr="00300BE9">
        <w:rPr>
          <w:bCs/>
          <w:sz w:val="22"/>
          <w:szCs w:val="22"/>
        </w:rPr>
        <w:t>E</w:t>
      </w:r>
      <w:r w:rsidRPr="00300BE9">
        <w:rPr>
          <w:bCs/>
          <w:sz w:val="22"/>
          <w:szCs w:val="22"/>
        </w:rPr>
        <w:t xml:space="preserve"> LA </w:t>
      </w:r>
      <w:r w:rsidR="00984A3C" w:rsidRPr="00300BE9">
        <w:rPr>
          <w:bCs/>
          <w:sz w:val="22"/>
          <w:szCs w:val="22"/>
        </w:rPr>
        <w:t>PROPRIA</w:t>
      </w:r>
      <w:r w:rsidRPr="00300BE9">
        <w:rPr>
          <w:bCs/>
          <w:sz w:val="22"/>
          <w:szCs w:val="22"/>
        </w:rPr>
        <w:t xml:space="preserve"> CANDIDATURA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/>
          <w:bCs/>
          <w:sz w:val="22"/>
          <w:szCs w:val="22"/>
        </w:rPr>
      </w:pPr>
    </w:p>
    <w:p w:rsidR="00DA5B62" w:rsidRPr="00300BE9" w:rsidRDefault="00FD77D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quale </w:t>
      </w:r>
      <w:r w:rsidR="00300BE9">
        <w:rPr>
          <w:sz w:val="22"/>
          <w:szCs w:val="22"/>
        </w:rPr>
        <w:t>Amministratore Unico dell’</w:t>
      </w:r>
      <w:r w:rsidR="00300BE9" w:rsidRPr="00300BE9">
        <w:rPr>
          <w:i/>
          <w:sz w:val="22"/>
          <w:szCs w:val="22"/>
        </w:rPr>
        <w:t>A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s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t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e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>a</w:t>
      </w:r>
      <w:r w:rsidR="00300BE9">
        <w:rPr>
          <w:i/>
          <w:sz w:val="22"/>
          <w:szCs w:val="22"/>
        </w:rPr>
        <w:t>.</w:t>
      </w:r>
      <w:r w:rsidR="00300BE9" w:rsidRPr="00300BE9">
        <w:rPr>
          <w:i/>
          <w:sz w:val="22"/>
          <w:szCs w:val="22"/>
        </w:rPr>
        <w:t xml:space="preserve"> Multiservizi Srl</w:t>
      </w:r>
      <w:r w:rsidR="00300BE9">
        <w:rPr>
          <w:i/>
          <w:sz w:val="22"/>
          <w:szCs w:val="22"/>
        </w:rPr>
        <w:t>,</w:t>
      </w:r>
      <w:r w:rsidR="00300BE9">
        <w:rPr>
          <w:sz w:val="22"/>
          <w:szCs w:val="22"/>
        </w:rPr>
        <w:t xml:space="preserve"> società in </w:t>
      </w:r>
      <w:r w:rsidR="00300BE9" w:rsidRPr="00300BE9">
        <w:rPr>
          <w:i/>
          <w:sz w:val="22"/>
          <w:szCs w:val="22"/>
        </w:rPr>
        <w:t>house providing</w:t>
      </w:r>
      <w:r w:rsidR="00300BE9">
        <w:rPr>
          <w:sz w:val="22"/>
          <w:szCs w:val="22"/>
        </w:rPr>
        <w:t xml:space="preserve"> del Comune di Lavello.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A tal fine,</w:t>
      </w:r>
      <w:r w:rsidR="00984A3C" w:rsidRPr="00300BE9">
        <w:rPr>
          <w:sz w:val="22"/>
          <w:szCs w:val="22"/>
        </w:rPr>
        <w:t xml:space="preserve"> sotto la propria personale responsabilità e consapevole delle sanzioni penali previste dall’a</w:t>
      </w:r>
      <w:r w:rsidRPr="00300BE9">
        <w:rPr>
          <w:sz w:val="22"/>
          <w:szCs w:val="22"/>
        </w:rPr>
        <w:t>rt. 7</w:t>
      </w:r>
      <w:r w:rsidR="00BD510D" w:rsidRPr="00300BE9">
        <w:rPr>
          <w:sz w:val="22"/>
          <w:szCs w:val="22"/>
        </w:rPr>
        <w:t>6</w:t>
      </w:r>
      <w:r w:rsidR="003C1061" w:rsidRPr="00300BE9">
        <w:rPr>
          <w:sz w:val="22"/>
          <w:szCs w:val="22"/>
        </w:rPr>
        <w:t xml:space="preserve"> </w:t>
      </w:r>
      <w:r w:rsidR="00984A3C" w:rsidRPr="00300BE9">
        <w:rPr>
          <w:sz w:val="22"/>
          <w:szCs w:val="22"/>
        </w:rPr>
        <w:t xml:space="preserve">del </w:t>
      </w:r>
      <w:r w:rsidR="00AB442D">
        <w:rPr>
          <w:sz w:val="22"/>
          <w:szCs w:val="22"/>
        </w:rPr>
        <w:t>D.P.R.</w:t>
      </w:r>
      <w:r w:rsidRPr="00300BE9">
        <w:rPr>
          <w:sz w:val="22"/>
          <w:szCs w:val="22"/>
        </w:rPr>
        <w:t xml:space="preserve"> n. 445</w:t>
      </w:r>
      <w:r w:rsidR="00984A3C" w:rsidRPr="00300BE9">
        <w:rPr>
          <w:sz w:val="22"/>
          <w:szCs w:val="22"/>
        </w:rPr>
        <w:t xml:space="preserve"> del 28 dicembre 2000 per le ipotesi di falsità in atti e dichiarazioni mendaci</w:t>
      </w:r>
      <w:r w:rsidR="00BD510D" w:rsidRPr="00300BE9">
        <w:rPr>
          <w:sz w:val="22"/>
          <w:szCs w:val="22"/>
        </w:rPr>
        <w:t>,</w:t>
      </w:r>
    </w:p>
    <w:p w:rsidR="00984A3C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984A3C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>DICHIARA</w:t>
      </w:r>
    </w:p>
    <w:p w:rsidR="00475E4D" w:rsidRPr="00300BE9" w:rsidRDefault="00475E4D" w:rsidP="003B7EBB">
      <w:pPr>
        <w:autoSpaceDE w:val="0"/>
        <w:autoSpaceDN w:val="0"/>
        <w:adjustRightInd w:val="0"/>
        <w:spacing w:after="0" w:line="276" w:lineRule="auto"/>
        <w:ind w:left="0"/>
        <w:jc w:val="center"/>
        <w:rPr>
          <w:b/>
          <w:bCs/>
          <w:sz w:val="22"/>
          <w:szCs w:val="22"/>
        </w:rPr>
      </w:pPr>
    </w:p>
    <w:p w:rsidR="00475E4D" w:rsidRPr="00300BE9" w:rsidRDefault="00475E4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 w:rsidRPr="00300BE9">
        <w:rPr>
          <w:bCs/>
          <w:sz w:val="22"/>
          <w:szCs w:val="22"/>
        </w:rPr>
        <w:t xml:space="preserve">di essere cittadino </w:t>
      </w:r>
      <w:r w:rsidR="00ED652D" w:rsidRPr="00300BE9">
        <w:rPr>
          <w:bCs/>
          <w:sz w:val="22"/>
          <w:szCs w:val="22"/>
        </w:rPr>
        <w:t>………………………………………………</w:t>
      </w:r>
      <w:r w:rsidRPr="00300BE9">
        <w:rPr>
          <w:bCs/>
          <w:sz w:val="22"/>
          <w:szCs w:val="22"/>
        </w:rPr>
        <w:t>;</w:t>
      </w:r>
    </w:p>
    <w:p w:rsidR="00AB442D" w:rsidRPr="00AB442D" w:rsidRDefault="00475E4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 w:rsidRPr="00AB442D">
        <w:rPr>
          <w:bCs/>
          <w:sz w:val="22"/>
          <w:szCs w:val="22"/>
        </w:rPr>
        <w:t xml:space="preserve">di </w:t>
      </w:r>
      <w:r w:rsidR="00AB442D" w:rsidRPr="00AB442D">
        <w:rPr>
          <w:bCs/>
          <w:sz w:val="22"/>
          <w:szCs w:val="22"/>
        </w:rPr>
        <w:t>aver preso visione e di accettare senza riserve quanto previsto nell’Avviso di selezione, prot. n. …….. del ……….., e di tutti gli atti allo stesso sottesi e in esso richiamati;</w:t>
      </w:r>
    </w:p>
    <w:p w:rsidR="00AB442D" w:rsidRPr="00AB442D" w:rsidRDefault="00AB442D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aver preso visione, in particolare, dello Statuto della società Astea Multiservizi Srl, nonché della DCC </w:t>
      </w:r>
      <w:r w:rsidR="003E388C">
        <w:rPr>
          <w:bCs/>
          <w:sz w:val="22"/>
          <w:szCs w:val="22"/>
        </w:rPr>
        <w:t>n</w:t>
      </w:r>
      <w:r w:rsidRPr="00411CAB">
        <w:rPr>
          <w:sz w:val="22"/>
          <w:szCs w:val="22"/>
        </w:rPr>
        <w:t xml:space="preserve">. </w:t>
      </w:r>
      <w:r w:rsidR="003F2222">
        <w:rPr>
          <w:sz w:val="22"/>
          <w:szCs w:val="22"/>
        </w:rPr>
        <w:t>29</w:t>
      </w:r>
      <w:r w:rsidRPr="00411CAB">
        <w:rPr>
          <w:sz w:val="22"/>
          <w:szCs w:val="22"/>
        </w:rPr>
        <w:t xml:space="preserve"> del </w:t>
      </w:r>
      <w:r w:rsidR="003F2222">
        <w:rPr>
          <w:sz w:val="22"/>
          <w:szCs w:val="22"/>
        </w:rPr>
        <w:t>29</w:t>
      </w:r>
      <w:r w:rsidRPr="00411CAB">
        <w:rPr>
          <w:sz w:val="22"/>
          <w:szCs w:val="22"/>
        </w:rPr>
        <w:t>/0</w:t>
      </w:r>
      <w:r w:rsidR="003F2222">
        <w:rPr>
          <w:sz w:val="22"/>
          <w:szCs w:val="22"/>
        </w:rPr>
        <w:t>6</w:t>
      </w:r>
      <w:r w:rsidRPr="00411CAB">
        <w:rPr>
          <w:sz w:val="22"/>
          <w:szCs w:val="22"/>
        </w:rPr>
        <w:t>/20</w:t>
      </w:r>
      <w:r w:rsidR="003F2222">
        <w:rPr>
          <w:sz w:val="22"/>
          <w:szCs w:val="22"/>
        </w:rPr>
        <w:t>23</w:t>
      </w:r>
      <w:r w:rsidRPr="00411CAB">
        <w:rPr>
          <w:sz w:val="22"/>
          <w:szCs w:val="22"/>
        </w:rPr>
        <w:t xml:space="preserve">, con la quale sono stati espressi gli indirizzi per la nomina del nuovo Amministratore Unico dell’Astea </w:t>
      </w:r>
      <w:r w:rsidR="003F2222">
        <w:rPr>
          <w:sz w:val="22"/>
          <w:szCs w:val="22"/>
        </w:rPr>
        <w:t xml:space="preserve">Multiserviz </w:t>
      </w:r>
      <w:r w:rsidRPr="00411CAB">
        <w:rPr>
          <w:sz w:val="22"/>
          <w:szCs w:val="22"/>
        </w:rPr>
        <w:t>Srl</w:t>
      </w:r>
      <w:r w:rsidR="003E388C">
        <w:rPr>
          <w:sz w:val="22"/>
          <w:szCs w:val="22"/>
        </w:rPr>
        <w:t>;</w:t>
      </w:r>
    </w:p>
    <w:p w:rsidR="003E388C" w:rsidRDefault="003E388C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 possedere i requisiti di ordine generale e di capacità tecnico professionale richiesti dall’Avviso;</w:t>
      </w:r>
    </w:p>
    <w:p w:rsidR="003E388C" w:rsidRDefault="003E388C" w:rsidP="003B7E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 non incorrere in alcuna delle cause ostative di cui all’art. 3 dell’Avviso, ovvero:</w:t>
      </w:r>
    </w:p>
    <w:p w:rsidR="003E388C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essere </w:t>
      </w:r>
      <w:r w:rsidRPr="00FE4D79">
        <w:rPr>
          <w:sz w:val="22"/>
          <w:szCs w:val="22"/>
        </w:rPr>
        <w:t xml:space="preserve">stato dichiarato interdetto, inabilitato o fallito </w:t>
      </w:r>
      <w:r w:rsidR="00F83997">
        <w:rPr>
          <w:sz w:val="22"/>
          <w:szCs w:val="22"/>
        </w:rPr>
        <w:t>e di non esser</w:t>
      </w:r>
      <w:r w:rsidRPr="00FE4D79">
        <w:rPr>
          <w:sz w:val="22"/>
          <w:szCs w:val="22"/>
        </w:rPr>
        <w:t xml:space="preserve"> stato condannato ad</w:t>
      </w:r>
      <w:r w:rsidRPr="00FE4D79">
        <w:rPr>
          <w:sz w:val="22"/>
          <w:szCs w:val="22"/>
        </w:rPr>
        <w:br/>
        <w:t>una pena che comporta l’interdizione, anche temporanea, dai pubblici uffici o l’incapacità</w:t>
      </w:r>
      <w:r w:rsidRPr="00FE4D79">
        <w:rPr>
          <w:sz w:val="22"/>
          <w:szCs w:val="22"/>
        </w:rPr>
        <w:br/>
        <w:t>ad esercitare uffici direttivi (art. 2382 del Codice Civile);</w:t>
      </w:r>
    </w:p>
    <w:p w:rsidR="003E388C" w:rsidRPr="00FE4D79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di non avere liti in corso contro il Comune di Lavello o contro la società Astea Srl;</w:t>
      </w:r>
    </w:p>
    <w:p w:rsidR="003E388C" w:rsidRDefault="003E388C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di non trovarsi in alcuna delle condizioni di ineleggibilità, incandidabilità ed incompatibilità previste dal titolo III, Capo II, del D.Lgs. 267/2000, in quanto applicabili, e in alcuna delle ipotesi contemplate dall’art. 10 della L. 235/2012;</w:t>
      </w:r>
    </w:p>
    <w:p w:rsidR="003E388C" w:rsidRPr="00FE4D79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>
        <w:rPr>
          <w:sz w:val="22"/>
          <w:szCs w:val="22"/>
        </w:rPr>
        <w:t>i in una delle situazioni di inconferibilità e incompatibilità di cui al d.Lgs. 39/2013;</w:t>
      </w:r>
    </w:p>
    <w:p w:rsidR="003E388C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 w:rsidRPr="00D62812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 w:rsidRPr="00D62812">
        <w:rPr>
          <w:sz w:val="22"/>
          <w:szCs w:val="22"/>
        </w:rPr>
        <w:t>i in situazione di conflitto di interesse rispetto all’incarico avendo, per le attività esercitate, interessi direttamente o indirettamente in contrasto con quelli</w:t>
      </w:r>
      <w:r w:rsidR="003E388C" w:rsidRPr="003B7EBB">
        <w:rPr>
          <w:sz w:val="22"/>
          <w:szCs w:val="22"/>
        </w:rPr>
        <w:t xml:space="preserve"> </w:t>
      </w:r>
      <w:r w:rsidRPr="003B7EBB">
        <w:rPr>
          <w:sz w:val="22"/>
          <w:szCs w:val="22"/>
        </w:rPr>
        <w:t>della società</w:t>
      </w:r>
      <w:r w:rsidR="003E388C" w:rsidRPr="00D62812">
        <w:rPr>
          <w:sz w:val="22"/>
          <w:szCs w:val="22"/>
        </w:rPr>
        <w:t xml:space="preserve"> o del Comune di Lavello; </w:t>
      </w:r>
    </w:p>
    <w:p w:rsidR="003E388C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>
        <w:rPr>
          <w:sz w:val="22"/>
          <w:szCs w:val="22"/>
        </w:rPr>
        <w:t>trov</w:t>
      </w:r>
      <w:r>
        <w:rPr>
          <w:sz w:val="22"/>
          <w:szCs w:val="22"/>
        </w:rPr>
        <w:t>ars</w:t>
      </w:r>
      <w:r w:rsidR="003E388C">
        <w:rPr>
          <w:sz w:val="22"/>
          <w:szCs w:val="22"/>
        </w:rPr>
        <w:t>i nelle condizioni di cui all’art. 248, comma 5, del d.Lgs. 267/2000;</w:t>
      </w:r>
    </w:p>
    <w:p w:rsidR="003E388C" w:rsidRPr="00D62812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3E388C">
        <w:rPr>
          <w:sz w:val="22"/>
          <w:szCs w:val="22"/>
        </w:rPr>
        <w:t>incorr</w:t>
      </w:r>
      <w:r>
        <w:rPr>
          <w:sz w:val="22"/>
          <w:szCs w:val="22"/>
        </w:rPr>
        <w:t>ere</w:t>
      </w:r>
      <w:r w:rsidR="003E388C">
        <w:rPr>
          <w:sz w:val="22"/>
          <w:szCs w:val="22"/>
        </w:rPr>
        <w:t xml:space="preserve"> nelle cause ostative di cui all’art. 5, comma 9, della </w:t>
      </w:r>
      <w:r w:rsidR="003E388C" w:rsidRPr="00DC5159">
        <w:rPr>
          <w:sz w:val="22"/>
          <w:szCs w:val="22"/>
        </w:rPr>
        <w:t>dell’art. 5, comma 9, della legge 07.08.2012, n. 135</w:t>
      </w:r>
      <w:r w:rsidR="003E388C">
        <w:rPr>
          <w:sz w:val="22"/>
          <w:szCs w:val="22"/>
        </w:rPr>
        <w:t>;</w:t>
      </w:r>
    </w:p>
    <w:p w:rsidR="003E388C" w:rsidRPr="003B7EBB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lastRenderedPageBreak/>
        <w:t>di non</w:t>
      </w:r>
      <w:r w:rsidR="003E388C" w:rsidRPr="002E110D">
        <w:rPr>
          <w:sz w:val="22"/>
          <w:szCs w:val="22"/>
        </w:rPr>
        <w:t xml:space="preserve"> trov</w:t>
      </w:r>
      <w:r>
        <w:rPr>
          <w:sz w:val="22"/>
          <w:szCs w:val="22"/>
        </w:rPr>
        <w:t>ars</w:t>
      </w:r>
      <w:r w:rsidR="003E388C" w:rsidRPr="002E110D">
        <w:rPr>
          <w:sz w:val="22"/>
          <w:szCs w:val="22"/>
        </w:rPr>
        <w:t xml:space="preserve">i nella condizione di cui al combinato disposto dell’art. 1, comma 734, della L. 296/2006 e dell’art. 3, comma 32 bis, della L. 244/2007, avendo ricoperto, nei cinque anni antecedenti, incarichi di amministratore in società che abbiano </w:t>
      </w:r>
      <w:r w:rsidR="003E388C">
        <w:rPr>
          <w:sz w:val="22"/>
          <w:szCs w:val="22"/>
        </w:rPr>
        <w:t>chiuso in perdita</w:t>
      </w:r>
      <w:r w:rsidR="003E388C" w:rsidRPr="002E110D">
        <w:rPr>
          <w:sz w:val="22"/>
          <w:szCs w:val="22"/>
        </w:rPr>
        <w:t xml:space="preserve"> per tre esercizi </w:t>
      </w:r>
      <w:r w:rsidR="003E388C" w:rsidRPr="003B7EBB">
        <w:rPr>
          <w:sz w:val="22"/>
          <w:szCs w:val="22"/>
        </w:rPr>
        <w:t>consecutivi;</w:t>
      </w:r>
    </w:p>
    <w:p w:rsidR="003B7EBB" w:rsidRDefault="003B7EBB" w:rsidP="003B7EBB">
      <w:pPr>
        <w:pStyle w:val="NormaleWeb"/>
        <w:numPr>
          <w:ilvl w:val="0"/>
          <w:numId w:val="4"/>
        </w:numPr>
        <w:spacing w:line="276" w:lineRule="auto"/>
        <w:ind w:left="993" w:hanging="284"/>
        <w:jc w:val="both"/>
        <w:textAlignment w:val="top"/>
        <w:rPr>
          <w:sz w:val="22"/>
          <w:szCs w:val="22"/>
        </w:rPr>
      </w:pPr>
      <w:r w:rsidRPr="003B7EBB">
        <w:rPr>
          <w:sz w:val="22"/>
          <w:szCs w:val="22"/>
        </w:rPr>
        <w:t xml:space="preserve">di non </w:t>
      </w:r>
      <w:r w:rsidR="003E388C" w:rsidRPr="003B7EBB">
        <w:rPr>
          <w:sz w:val="22"/>
          <w:szCs w:val="22"/>
        </w:rPr>
        <w:t>incorr</w:t>
      </w:r>
      <w:r w:rsidRPr="003B7EBB">
        <w:rPr>
          <w:sz w:val="22"/>
          <w:szCs w:val="22"/>
        </w:rPr>
        <w:t xml:space="preserve">ere </w:t>
      </w:r>
      <w:r w:rsidR="003E388C" w:rsidRPr="003B7EBB">
        <w:rPr>
          <w:sz w:val="22"/>
          <w:szCs w:val="22"/>
        </w:rPr>
        <w:t xml:space="preserve">in </w:t>
      </w:r>
      <w:r w:rsidRPr="003B7EBB">
        <w:rPr>
          <w:sz w:val="22"/>
          <w:szCs w:val="22"/>
        </w:rPr>
        <w:t>alc</w:t>
      </w:r>
      <w:r w:rsidR="003E388C" w:rsidRPr="003B7EBB">
        <w:rPr>
          <w:sz w:val="22"/>
          <w:szCs w:val="22"/>
        </w:rPr>
        <w:t>una delle specifiche condizioni di incompatibilità declinate dall’art. 15</w:t>
      </w:r>
      <w:r w:rsidRPr="003B7EBB">
        <w:rPr>
          <w:sz w:val="22"/>
          <w:szCs w:val="22"/>
        </w:rPr>
        <w:t>, comma 2,</w:t>
      </w:r>
      <w:r w:rsidR="003E388C" w:rsidRPr="003B7EBB">
        <w:rPr>
          <w:sz w:val="22"/>
          <w:szCs w:val="22"/>
        </w:rPr>
        <w:t xml:space="preserve"> dello Statuto di Astea Srl</w:t>
      </w:r>
      <w:r>
        <w:rPr>
          <w:sz w:val="22"/>
          <w:szCs w:val="22"/>
        </w:rPr>
        <w:t>;</w:t>
      </w:r>
    </w:p>
    <w:p w:rsidR="00521912" w:rsidRDefault="00521912" w:rsidP="00521912">
      <w:pPr>
        <w:pStyle w:val="NormaleWeb"/>
        <w:shd w:val="clear" w:color="auto" w:fill="FFFFFF"/>
        <w:spacing w:after="0" w:line="276" w:lineRule="auto"/>
        <w:ind w:left="360"/>
        <w:jc w:val="both"/>
        <w:textAlignment w:val="baseline"/>
        <w:rPr>
          <w:rFonts w:ascii="inherit" w:hAnsi="inherit"/>
          <w:color w:val="333333"/>
          <w:bdr w:val="none" w:sz="0" w:space="0" w:color="auto" w:frame="1"/>
        </w:rPr>
      </w:pPr>
      <w:r>
        <w:rPr>
          <w:bCs/>
          <w:sz w:val="22"/>
          <w:szCs w:val="22"/>
        </w:rPr>
        <w:t xml:space="preserve">  </w:t>
      </w:r>
      <w:r w:rsidRPr="00521912">
        <w:rPr>
          <w:bCs/>
          <w:sz w:val="22"/>
          <w:szCs w:val="22"/>
        </w:rPr>
        <w:t xml:space="preserve">         </w:t>
      </w:r>
      <w:r w:rsidR="00475E4D" w:rsidRPr="00521912">
        <w:rPr>
          <w:bCs/>
          <w:sz w:val="22"/>
          <w:szCs w:val="22"/>
        </w:rPr>
        <w:t xml:space="preserve"> </w:t>
      </w:r>
      <w:r w:rsidR="003F2222" w:rsidRPr="00521912">
        <w:rPr>
          <w:rFonts w:ascii="inherit" w:hAnsi="inherit"/>
          <w:color w:val="333333"/>
          <w:bdr w:val="none" w:sz="0" w:space="0" w:color="auto" w:frame="1"/>
        </w:rPr>
        <w:t>di avere preso visione dell’informativa sul trattamento dei dati personali riportata nell’avviso</w:t>
      </w:r>
      <w:r>
        <w:rPr>
          <w:rFonts w:ascii="inherit" w:hAnsi="inherit"/>
          <w:color w:val="333333"/>
          <w:bdr w:val="none" w:sz="0" w:space="0" w:color="auto" w:frame="1"/>
        </w:rPr>
        <w:t xml:space="preserve">; </w:t>
      </w:r>
    </w:p>
    <w:p w:rsidR="003F2222" w:rsidRPr="00D97988" w:rsidRDefault="00521912" w:rsidP="00521912">
      <w:pPr>
        <w:pStyle w:val="NormaleWeb"/>
        <w:shd w:val="clear" w:color="auto" w:fill="FFFFFF"/>
        <w:spacing w:after="0" w:line="276" w:lineRule="auto"/>
        <w:ind w:left="360"/>
        <w:jc w:val="both"/>
        <w:textAlignment w:val="baseline"/>
        <w:rPr>
          <w:rFonts w:ascii="Montserrat" w:hAnsi="Montserrat"/>
          <w:color w:val="333333"/>
          <w:sz w:val="23"/>
          <w:szCs w:val="23"/>
        </w:rPr>
      </w:pPr>
      <w:r>
        <w:rPr>
          <w:rFonts w:ascii="Montserrat" w:hAnsi="Montserrat"/>
          <w:color w:val="333333"/>
          <w:sz w:val="23"/>
          <w:szCs w:val="23"/>
        </w:rPr>
        <w:t xml:space="preserve">            </w:t>
      </w:r>
      <w:r w:rsidR="003F2222">
        <w:rPr>
          <w:rFonts w:ascii="Montserrat" w:hAnsi="Montserrat"/>
          <w:color w:val="333333"/>
          <w:sz w:val="23"/>
          <w:szCs w:val="23"/>
        </w:rPr>
        <w:t>che i dati e le informazioni contenuti nel</w:t>
      </w:r>
      <w:r>
        <w:rPr>
          <w:rFonts w:ascii="Montserrat" w:hAnsi="Montserrat"/>
          <w:color w:val="333333"/>
          <w:sz w:val="23"/>
          <w:szCs w:val="23"/>
        </w:rPr>
        <w:t xml:space="preserve"> </w:t>
      </w:r>
      <w:r w:rsidR="003F2222">
        <w:rPr>
          <w:rFonts w:ascii="Montserrat" w:hAnsi="Montserrat"/>
          <w:color w:val="333333"/>
          <w:sz w:val="23"/>
          <w:szCs w:val="23"/>
        </w:rPr>
        <w:t xml:space="preserve">curriculum e nell’allegata documentazione sono veritieri.   </w:t>
      </w:r>
    </w:p>
    <w:p w:rsidR="00475E4D" w:rsidRPr="00300BE9" w:rsidRDefault="003F2222" w:rsidP="00521912">
      <w:pPr>
        <w:shd w:val="clear" w:color="auto" w:fill="FFFFFF"/>
        <w:spacing w:after="0"/>
        <w:ind w:left="117"/>
        <w:textAlignment w:val="baseline"/>
        <w:rPr>
          <w:bCs/>
          <w:sz w:val="22"/>
          <w:szCs w:val="22"/>
        </w:rPr>
      </w:pPr>
      <w:r w:rsidRPr="00D97988">
        <w:rPr>
          <w:rFonts w:ascii="Montserrat" w:eastAsia="Times New Roman" w:hAnsi="Montserrat"/>
          <w:color w:val="666666"/>
          <w:sz w:val="20"/>
          <w:szCs w:val="20"/>
          <w:lang w:eastAsia="it-IT"/>
        </w:rPr>
        <w:t> </w:t>
      </w:r>
    </w:p>
    <w:p w:rsidR="00BD510D" w:rsidRPr="00300BE9" w:rsidRDefault="00E033D1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d</w:t>
      </w:r>
      <w:r w:rsidR="00BD510D" w:rsidRPr="00300BE9">
        <w:rPr>
          <w:sz w:val="22"/>
          <w:szCs w:val="22"/>
        </w:rPr>
        <w:t>ata _______</w:t>
      </w:r>
      <w:r w:rsidR="003B7EBB">
        <w:rPr>
          <w:sz w:val="22"/>
          <w:szCs w:val="22"/>
        </w:rPr>
        <w:t>_______</w:t>
      </w:r>
      <w:r w:rsidR="00BD510D" w:rsidRPr="00300BE9">
        <w:rPr>
          <w:sz w:val="22"/>
          <w:szCs w:val="22"/>
        </w:rPr>
        <w:t>_</w:t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="00BD510D" w:rsidRPr="00300BE9">
        <w:rPr>
          <w:sz w:val="22"/>
          <w:szCs w:val="22"/>
        </w:rPr>
        <w:tab/>
      </w:r>
      <w:r w:rsidRPr="00300BE9">
        <w:rPr>
          <w:sz w:val="22"/>
          <w:szCs w:val="22"/>
        </w:rPr>
        <w:t>f</w:t>
      </w:r>
      <w:r w:rsidR="00BD510D" w:rsidRPr="00300BE9">
        <w:rPr>
          <w:sz w:val="22"/>
          <w:szCs w:val="22"/>
        </w:rPr>
        <w:t>ir</w:t>
      </w:r>
      <w:r w:rsidR="006F3ABC" w:rsidRPr="00300BE9">
        <w:rPr>
          <w:sz w:val="22"/>
          <w:szCs w:val="22"/>
        </w:rPr>
        <w:t>m</w:t>
      </w:r>
      <w:r w:rsidR="00BD510D" w:rsidRPr="00300BE9">
        <w:rPr>
          <w:sz w:val="22"/>
          <w:szCs w:val="22"/>
        </w:rPr>
        <w:t>a ___________________</w:t>
      </w:r>
    </w:p>
    <w:p w:rsidR="00BD510D" w:rsidRPr="00300BE9" w:rsidRDefault="00BD510D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>Alleg</w:t>
      </w:r>
      <w:r w:rsidR="00475E4D" w:rsidRPr="00300BE9">
        <w:rPr>
          <w:sz w:val="22"/>
          <w:szCs w:val="22"/>
        </w:rPr>
        <w:t>a</w:t>
      </w:r>
      <w:r w:rsidRPr="00300BE9">
        <w:rPr>
          <w:sz w:val="22"/>
          <w:szCs w:val="22"/>
        </w:rPr>
        <w:t>:</w:t>
      </w:r>
    </w:p>
    <w:p w:rsidR="00DA5B62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- </w:t>
      </w:r>
      <w:r w:rsidR="00E033D1" w:rsidRPr="00300BE9">
        <w:rPr>
          <w:sz w:val="22"/>
          <w:szCs w:val="22"/>
        </w:rPr>
        <w:t>c</w:t>
      </w:r>
      <w:r w:rsidRPr="00300BE9">
        <w:rPr>
          <w:sz w:val="22"/>
          <w:szCs w:val="22"/>
        </w:rPr>
        <w:t>urriculum vitae</w:t>
      </w:r>
    </w:p>
    <w:p w:rsidR="00F122AB" w:rsidRPr="00300BE9" w:rsidRDefault="00DA5B62" w:rsidP="003B7EBB">
      <w:pPr>
        <w:autoSpaceDE w:val="0"/>
        <w:autoSpaceDN w:val="0"/>
        <w:adjustRightInd w:val="0"/>
        <w:spacing w:after="0" w:line="276" w:lineRule="auto"/>
        <w:ind w:left="0"/>
        <w:rPr>
          <w:sz w:val="22"/>
          <w:szCs w:val="22"/>
        </w:rPr>
      </w:pPr>
      <w:r w:rsidRPr="00300BE9">
        <w:rPr>
          <w:sz w:val="22"/>
          <w:szCs w:val="22"/>
        </w:rPr>
        <w:t xml:space="preserve">- </w:t>
      </w:r>
      <w:r w:rsidR="00E033D1" w:rsidRPr="00300BE9">
        <w:rPr>
          <w:sz w:val="22"/>
          <w:szCs w:val="22"/>
        </w:rPr>
        <w:t>f</w:t>
      </w:r>
      <w:bookmarkStart w:id="0" w:name="_GoBack"/>
      <w:bookmarkEnd w:id="0"/>
      <w:r w:rsidRPr="00300BE9">
        <w:rPr>
          <w:sz w:val="22"/>
          <w:szCs w:val="22"/>
        </w:rPr>
        <w:t>otocopia del documento di identità</w:t>
      </w:r>
      <w:r w:rsidR="00475E4D" w:rsidRPr="00300BE9">
        <w:rPr>
          <w:sz w:val="22"/>
          <w:szCs w:val="22"/>
        </w:rPr>
        <w:tab/>
      </w:r>
    </w:p>
    <w:sectPr w:rsidR="00F122AB" w:rsidRPr="00300BE9" w:rsidSect="00F12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F6" w:rsidRDefault="00DC4EF6" w:rsidP="003E388C">
      <w:pPr>
        <w:spacing w:after="0"/>
      </w:pPr>
      <w:r>
        <w:separator/>
      </w:r>
    </w:p>
  </w:endnote>
  <w:endnote w:type="continuationSeparator" w:id="0">
    <w:p w:rsidR="00DC4EF6" w:rsidRDefault="00DC4EF6" w:rsidP="003E3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F6" w:rsidRDefault="00DC4EF6" w:rsidP="003E388C">
      <w:pPr>
        <w:spacing w:after="0"/>
      </w:pPr>
      <w:r>
        <w:separator/>
      </w:r>
    </w:p>
  </w:footnote>
  <w:footnote w:type="continuationSeparator" w:id="0">
    <w:p w:rsidR="00DC4EF6" w:rsidRDefault="00DC4EF6" w:rsidP="003E3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AC"/>
    <w:multiLevelType w:val="hybridMultilevel"/>
    <w:tmpl w:val="C5C479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136D6"/>
    <w:multiLevelType w:val="hybridMultilevel"/>
    <w:tmpl w:val="F0F0B65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0C5FF5"/>
    <w:multiLevelType w:val="multilevel"/>
    <w:tmpl w:val="F3B86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A4BB3"/>
    <w:multiLevelType w:val="hybridMultilevel"/>
    <w:tmpl w:val="F8A202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5D5"/>
    <w:multiLevelType w:val="hybridMultilevel"/>
    <w:tmpl w:val="8A543A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62"/>
    <w:rsid w:val="0001551A"/>
    <w:rsid w:val="000F129A"/>
    <w:rsid w:val="00266F96"/>
    <w:rsid w:val="00300BE9"/>
    <w:rsid w:val="00312BAB"/>
    <w:rsid w:val="00365188"/>
    <w:rsid w:val="003B7EBB"/>
    <w:rsid w:val="003C1061"/>
    <w:rsid w:val="003E388C"/>
    <w:rsid w:val="003F2222"/>
    <w:rsid w:val="00403D42"/>
    <w:rsid w:val="00423DBD"/>
    <w:rsid w:val="00475E4D"/>
    <w:rsid w:val="004977A6"/>
    <w:rsid w:val="00521912"/>
    <w:rsid w:val="00685D5B"/>
    <w:rsid w:val="006A5541"/>
    <w:rsid w:val="006F3ABC"/>
    <w:rsid w:val="00710783"/>
    <w:rsid w:val="0086577C"/>
    <w:rsid w:val="008B14B6"/>
    <w:rsid w:val="00902EDA"/>
    <w:rsid w:val="00963024"/>
    <w:rsid w:val="00984A3C"/>
    <w:rsid w:val="009F5592"/>
    <w:rsid w:val="00AA6291"/>
    <w:rsid w:val="00AB442D"/>
    <w:rsid w:val="00B63CE6"/>
    <w:rsid w:val="00B7030F"/>
    <w:rsid w:val="00BD510D"/>
    <w:rsid w:val="00CE7742"/>
    <w:rsid w:val="00D1377E"/>
    <w:rsid w:val="00DA5B62"/>
    <w:rsid w:val="00DC4EF6"/>
    <w:rsid w:val="00DE6E8E"/>
    <w:rsid w:val="00E033D1"/>
    <w:rsid w:val="00ED652D"/>
    <w:rsid w:val="00F122AB"/>
    <w:rsid w:val="00F83997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8820"/>
  <w15:docId w15:val="{B643441F-BE10-4F75-B009-68FBA80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A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B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rsid w:val="003E388C"/>
    <w:pPr>
      <w:spacing w:before="100" w:beforeAutospacing="1" w:after="100" w:afterAutospacing="1"/>
      <w:ind w:left="0"/>
      <w:jc w:val="left"/>
    </w:pPr>
    <w:rPr>
      <w:rFonts w:eastAsia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388C"/>
    <w:pPr>
      <w:spacing w:after="0"/>
      <w:ind w:left="0"/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388C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388C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E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E388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comune.lavello.p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salbar</dc:creator>
  <cp:lastModifiedBy>Utente</cp:lastModifiedBy>
  <cp:revision>3</cp:revision>
  <cp:lastPrinted>2012-06-14T13:44:00Z</cp:lastPrinted>
  <dcterms:created xsi:type="dcterms:W3CDTF">2023-07-17T11:55:00Z</dcterms:created>
  <dcterms:modified xsi:type="dcterms:W3CDTF">2023-07-18T06:38:00Z</dcterms:modified>
</cp:coreProperties>
</file>